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5A47D322" w:rsidR="002768D0" w:rsidRDefault="002768D0" w:rsidP="002768D0">
      <w:pPr>
        <w:ind w:right="-432"/>
      </w:pPr>
      <w:r>
        <w:tab/>
      </w:r>
      <w:r>
        <w:tab/>
      </w:r>
      <w:r>
        <w:tab/>
        <w:t xml:space="preserve">                                                                                                _      </w:t>
      </w:r>
      <w:r>
        <w:rPr>
          <w:sz w:val="18"/>
          <w:szCs w:val="18"/>
        </w:rPr>
        <w:t>T</w:t>
      </w:r>
    </w:p>
    <w:p w14:paraId="663AFA74" w14:textId="107BA3D5" w:rsidR="002768D0" w:rsidRPr="00AD7BF5" w:rsidRDefault="0098394F" w:rsidP="002768D0">
      <w:pPr>
        <w:tabs>
          <w:tab w:val="left" w:pos="6120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7248EC1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819275" cy="185737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F325A1" w:rsidRDefault="00F325A1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39B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05pt;margin-top:.55pt;width:143.25pt;height:14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">
                <v:textbox>
                  <w:txbxContent>
                    <w:p w14:paraId="7A7516DA" w14:textId="77777777" w:rsidR="00F325A1" w:rsidRDefault="00F325A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8D0">
        <w:rPr>
          <w:sz w:val="36"/>
          <w:szCs w:val="36"/>
        </w:rPr>
        <w:t xml:space="preserve">  </w:t>
      </w:r>
      <w:r w:rsidR="002768D0"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the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22FF38EF" w:rsidR="002768D0" w:rsidRPr="00AD7BF5" w:rsidRDefault="00017639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30B82E9E" w:rsidR="005F02FF" w:rsidRPr="00AD7BF5" w:rsidRDefault="00017639" w:rsidP="00E325F4">
            <w:pPr>
              <w:tabs>
                <w:tab w:val="left" w:pos="6120"/>
              </w:tabs>
            </w:pPr>
            <w:r>
              <w:t>Thursday January 11, 2018 at 4:00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000D97E7" w:rsidR="005F02FF" w:rsidRPr="00AD7BF5" w:rsidRDefault="00017639" w:rsidP="006830CE">
            <w:pPr>
              <w:tabs>
                <w:tab w:val="left" w:pos="6120"/>
              </w:tabs>
            </w:pPr>
            <w:r>
              <w:t>Lenox Academy Building, 65 main Street, 2</w:t>
            </w:r>
            <w:r w:rsidRPr="0001763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Fl</w:t>
            </w:r>
            <w:proofErr w:type="spellEnd"/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1F77E" w14:textId="77777777" w:rsidR="00657A52" w:rsidRDefault="00017639" w:rsidP="008E78D8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Olga Weiss</w:t>
            </w:r>
          </w:p>
          <w:p w14:paraId="061ECB86" w14:textId="0D682764" w:rsidR="00017639" w:rsidRPr="00AD7BF5" w:rsidRDefault="00017639" w:rsidP="008E78D8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Date: 01/9/2018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01A50738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  <w:r w:rsidR="008E78D8">
        <w:rPr>
          <w:sz w:val="18"/>
          <w:szCs w:val="18"/>
        </w:rPr>
        <w:t>.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2768D0" w:rsidRPr="00AD7BF5" w14:paraId="35642A7D" w14:textId="77777777" w:rsidTr="00300EFA">
        <w:trPr>
          <w:trHeight w:val="3140"/>
        </w:trPr>
        <w:tc>
          <w:tcPr>
            <w:tcW w:w="11340" w:type="dxa"/>
            <w:shd w:val="clear" w:color="auto" w:fill="F2F2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14"/>
            </w:tblGrid>
            <w:tr w:rsidR="008E78D8" w14:paraId="706CD6D6" w14:textId="77777777" w:rsidTr="008E78D8">
              <w:tc>
                <w:tcPr>
                  <w:tcW w:w="11469" w:type="dxa"/>
                </w:tcPr>
                <w:p w14:paraId="7790B20B" w14:textId="77777777" w:rsidR="008E78D8" w:rsidRDefault="00017639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New Business</w:t>
                  </w: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>
                    <w:rPr>
                      <w:sz w:val="28"/>
                      <w:szCs w:val="28"/>
                    </w:rPr>
                    <w:t>1.) Minutes (2.) Consultants Peter Benton &amp; Elizabeth Watson for</w:t>
                  </w:r>
                </w:p>
                <w:p w14:paraId="373B13A1" w14:textId="127BF744" w:rsidR="00017639" w:rsidRPr="00017639" w:rsidRDefault="00017639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Communitywide Historic Preservation Plan (3.) Westinghouse Plaques (4.) Cemetery Sign &amp; Map (5.) HC Office clean-up of files</w:t>
                  </w:r>
                </w:p>
              </w:tc>
            </w:tr>
            <w:tr w:rsidR="008E78D8" w14:paraId="70D69322" w14:textId="77777777" w:rsidTr="008E78D8">
              <w:tc>
                <w:tcPr>
                  <w:tcW w:w="11469" w:type="dxa"/>
                </w:tcPr>
                <w:p w14:paraId="1A7AB74C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C6B489E" w14:textId="77777777" w:rsidTr="008E78D8">
              <w:tc>
                <w:tcPr>
                  <w:tcW w:w="11469" w:type="dxa"/>
                </w:tcPr>
                <w:p w14:paraId="72D765DA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ED713B2" w14:textId="77777777" w:rsidTr="008E78D8">
              <w:tc>
                <w:tcPr>
                  <w:tcW w:w="11469" w:type="dxa"/>
                </w:tcPr>
                <w:p w14:paraId="4ACDA8F1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3355FEC3" w14:textId="77777777" w:rsidTr="008E78D8">
              <w:tc>
                <w:tcPr>
                  <w:tcW w:w="11469" w:type="dxa"/>
                </w:tcPr>
                <w:p w14:paraId="2C1B6DF4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01600857" w14:textId="77777777" w:rsidTr="008E78D8">
              <w:tc>
                <w:tcPr>
                  <w:tcW w:w="11469" w:type="dxa"/>
                </w:tcPr>
                <w:p w14:paraId="051B3F82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383EA2DF" w14:textId="77777777" w:rsidTr="008E78D8">
              <w:tc>
                <w:tcPr>
                  <w:tcW w:w="11469" w:type="dxa"/>
                </w:tcPr>
                <w:p w14:paraId="5C2CA83A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1C90D1BE" w14:textId="77777777" w:rsidTr="008E78D8">
              <w:tc>
                <w:tcPr>
                  <w:tcW w:w="11469" w:type="dxa"/>
                </w:tcPr>
                <w:p w14:paraId="55FB163C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F6AA70E" w14:textId="77777777" w:rsidTr="008E78D8">
              <w:tc>
                <w:tcPr>
                  <w:tcW w:w="11469" w:type="dxa"/>
                </w:tcPr>
                <w:p w14:paraId="7CE3EF92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5789EAAB" w14:textId="77777777" w:rsidTr="008E78D8">
              <w:tc>
                <w:tcPr>
                  <w:tcW w:w="11469" w:type="dxa"/>
                </w:tcPr>
                <w:p w14:paraId="49979708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506EA693" w14:textId="77777777" w:rsidTr="008E78D8">
              <w:tc>
                <w:tcPr>
                  <w:tcW w:w="11469" w:type="dxa"/>
                </w:tcPr>
                <w:p w14:paraId="60FC7703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56092A05" w14:textId="77777777" w:rsidTr="008E78D8">
              <w:tc>
                <w:tcPr>
                  <w:tcW w:w="11469" w:type="dxa"/>
                </w:tcPr>
                <w:p w14:paraId="3FF9323D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1EFA1FED" w14:textId="77777777" w:rsidTr="008E78D8">
              <w:tc>
                <w:tcPr>
                  <w:tcW w:w="11469" w:type="dxa"/>
                </w:tcPr>
                <w:p w14:paraId="389DF62E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  <w:tr w:rsidR="008E78D8" w14:paraId="3FDCADA9" w14:textId="77777777" w:rsidTr="008E78D8">
              <w:tc>
                <w:tcPr>
                  <w:tcW w:w="11469" w:type="dxa"/>
                </w:tcPr>
                <w:p w14:paraId="7CA77912" w14:textId="77777777" w:rsid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78D8" w14:paraId="4668346A" w14:textId="77777777" w:rsidTr="008E78D8">
              <w:tc>
                <w:tcPr>
                  <w:tcW w:w="11469" w:type="dxa"/>
                </w:tcPr>
                <w:p w14:paraId="0FFF0B7B" w14:textId="773FBC95" w:rsidR="008E78D8" w:rsidRPr="008E78D8" w:rsidRDefault="00017639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Unscheduled Business:</w:t>
                  </w:r>
                </w:p>
              </w:tc>
            </w:tr>
            <w:tr w:rsidR="008E78D8" w14:paraId="3D5928F7" w14:textId="77777777" w:rsidTr="008E78D8">
              <w:tc>
                <w:tcPr>
                  <w:tcW w:w="11469" w:type="dxa"/>
                </w:tcPr>
                <w:p w14:paraId="26AFB255" w14:textId="55789BD4" w:rsidR="008E78D8" w:rsidRP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8E78D8" w14:paraId="1F4BC9D3" w14:textId="77777777" w:rsidTr="008E78D8">
              <w:tc>
                <w:tcPr>
                  <w:tcW w:w="11469" w:type="dxa"/>
                </w:tcPr>
                <w:p w14:paraId="2EA8DDA5" w14:textId="0EFF0084" w:rsidR="008E78D8" w:rsidRPr="008E78D8" w:rsidRDefault="008E78D8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17639" w14:paraId="57298114" w14:textId="77777777" w:rsidTr="008E78D8">
              <w:tc>
                <w:tcPr>
                  <w:tcW w:w="11469" w:type="dxa"/>
                </w:tcPr>
                <w:p w14:paraId="41FB0CDE" w14:textId="77777777" w:rsidR="00017639" w:rsidRPr="008E78D8" w:rsidRDefault="00017639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17639" w14:paraId="78EE6FE3" w14:textId="77777777" w:rsidTr="008E78D8">
              <w:tc>
                <w:tcPr>
                  <w:tcW w:w="11469" w:type="dxa"/>
                </w:tcPr>
                <w:p w14:paraId="28B66932" w14:textId="77777777" w:rsidR="00017639" w:rsidRPr="008E78D8" w:rsidRDefault="00017639" w:rsidP="00863EB3">
                  <w:pPr>
                    <w:tabs>
                      <w:tab w:val="left" w:pos="6120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CE6B2DD" w14:textId="77777777" w:rsidR="002C224C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512E541F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795DFA4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25569D61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06E05F3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68B0A32E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5B71076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1A35151E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F42BD02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E59C320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649F94D0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591CE8DF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51E8FC6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07E73D3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4E2E37C6" w14:textId="77777777" w:rsidR="008E78D8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  <w:p w14:paraId="07E9F4E2" w14:textId="256EC384" w:rsidR="008E78D8" w:rsidRPr="005F02FF" w:rsidRDefault="008E78D8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</w:tbl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7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2857" w14:textId="77777777" w:rsidR="001873C4" w:rsidRDefault="001873C4">
      <w:r>
        <w:separator/>
      </w:r>
    </w:p>
  </w:endnote>
  <w:endnote w:type="continuationSeparator" w:id="0">
    <w:p w14:paraId="4A74B148" w14:textId="77777777" w:rsidR="001873C4" w:rsidRDefault="0018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F2C" w14:textId="77777777" w:rsidR="00F325A1" w:rsidRDefault="00F325A1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1543" w14:textId="77777777" w:rsidR="001873C4" w:rsidRDefault="001873C4">
      <w:r>
        <w:separator/>
      </w:r>
    </w:p>
  </w:footnote>
  <w:footnote w:type="continuationSeparator" w:id="0">
    <w:p w14:paraId="22DE4593" w14:textId="77777777" w:rsidR="001873C4" w:rsidRDefault="0018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C5"/>
    <w:rsid w:val="00002AAF"/>
    <w:rsid w:val="00014DEC"/>
    <w:rsid w:val="00017639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6F91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124BDD"/>
    <w:rsid w:val="0012500E"/>
    <w:rsid w:val="0013162B"/>
    <w:rsid w:val="00152BC0"/>
    <w:rsid w:val="001564DE"/>
    <w:rsid w:val="00163893"/>
    <w:rsid w:val="00174D0E"/>
    <w:rsid w:val="001873C4"/>
    <w:rsid w:val="00190AF1"/>
    <w:rsid w:val="001A3F18"/>
    <w:rsid w:val="001A5ADF"/>
    <w:rsid w:val="001B5DF9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0EFA"/>
    <w:rsid w:val="0030116C"/>
    <w:rsid w:val="00304154"/>
    <w:rsid w:val="00305C83"/>
    <w:rsid w:val="00314767"/>
    <w:rsid w:val="0032695B"/>
    <w:rsid w:val="00326E16"/>
    <w:rsid w:val="0033640B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61FF"/>
    <w:rsid w:val="004D75BE"/>
    <w:rsid w:val="004F6BC9"/>
    <w:rsid w:val="00515AA8"/>
    <w:rsid w:val="00533359"/>
    <w:rsid w:val="005344F4"/>
    <w:rsid w:val="0054123C"/>
    <w:rsid w:val="00541967"/>
    <w:rsid w:val="00547F0C"/>
    <w:rsid w:val="005523EB"/>
    <w:rsid w:val="00561224"/>
    <w:rsid w:val="00576F02"/>
    <w:rsid w:val="0058008F"/>
    <w:rsid w:val="00584783"/>
    <w:rsid w:val="00585BAE"/>
    <w:rsid w:val="00594678"/>
    <w:rsid w:val="00597731"/>
    <w:rsid w:val="005A5D44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3817"/>
    <w:rsid w:val="00646FDD"/>
    <w:rsid w:val="00647449"/>
    <w:rsid w:val="00657A52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2BC"/>
    <w:rsid w:val="0075541D"/>
    <w:rsid w:val="00755882"/>
    <w:rsid w:val="00756228"/>
    <w:rsid w:val="00757E04"/>
    <w:rsid w:val="00761086"/>
    <w:rsid w:val="00761DBB"/>
    <w:rsid w:val="00775A83"/>
    <w:rsid w:val="00785221"/>
    <w:rsid w:val="00791CC6"/>
    <w:rsid w:val="00792C11"/>
    <w:rsid w:val="0079419E"/>
    <w:rsid w:val="00797A7C"/>
    <w:rsid w:val="007A412A"/>
    <w:rsid w:val="007C2616"/>
    <w:rsid w:val="007D461C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E78D8"/>
    <w:rsid w:val="008F48C5"/>
    <w:rsid w:val="008F6C03"/>
    <w:rsid w:val="0090339C"/>
    <w:rsid w:val="009067D3"/>
    <w:rsid w:val="00911CA8"/>
    <w:rsid w:val="009202AA"/>
    <w:rsid w:val="00934FB4"/>
    <w:rsid w:val="0094404F"/>
    <w:rsid w:val="00955DAA"/>
    <w:rsid w:val="00957AC7"/>
    <w:rsid w:val="00962DCF"/>
    <w:rsid w:val="0098015B"/>
    <w:rsid w:val="0098394F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C7C86"/>
    <w:rsid w:val="009D4790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A13B86"/>
    <w:rsid w:val="00A1489F"/>
    <w:rsid w:val="00A15148"/>
    <w:rsid w:val="00A3298F"/>
    <w:rsid w:val="00A3417D"/>
    <w:rsid w:val="00A34A3E"/>
    <w:rsid w:val="00A35A4D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22F3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2DE2"/>
    <w:rsid w:val="00CD43A4"/>
    <w:rsid w:val="00CD584D"/>
    <w:rsid w:val="00CE31A4"/>
    <w:rsid w:val="00CF188A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A1726"/>
    <w:rsid w:val="00EA2DBE"/>
    <w:rsid w:val="00EA61BA"/>
    <w:rsid w:val="00EC1AD9"/>
    <w:rsid w:val="00EC2339"/>
    <w:rsid w:val="00EC5D56"/>
    <w:rsid w:val="00EC7D9C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50C"/>
    <w:rsid w:val="00FC1F54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7BEDF"/>
  <w14:defaultImageDpi w14:val="300"/>
  <w15:docId w15:val="{ECEA3EF1-6E87-4932-83A7-B085E37D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E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</Company>
  <LinksUpToDate>false</LinksUpToDate>
  <CharactersWithSpaces>1284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mduby</dc:creator>
  <cp:lastModifiedBy>Jan Chague</cp:lastModifiedBy>
  <cp:revision>3</cp:revision>
  <cp:lastPrinted>2015-06-09T19:37:00Z</cp:lastPrinted>
  <dcterms:created xsi:type="dcterms:W3CDTF">2018-01-09T14:50:00Z</dcterms:created>
  <dcterms:modified xsi:type="dcterms:W3CDTF">2018-01-09T14:56:00Z</dcterms:modified>
</cp:coreProperties>
</file>